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D2" w:rsidRPr="00FD17D2" w:rsidRDefault="002E0ED3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180975</wp:posOffset>
            </wp:positionV>
            <wp:extent cx="1571625" cy="14763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7D2" w:rsidRDefault="00FD17D2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7D2" w:rsidRDefault="00FD17D2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7D2" w:rsidRDefault="00FD17D2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334C" w:rsidRPr="00560B31" w:rsidRDefault="004D334C" w:rsidP="00CC50E4">
      <w:pPr>
        <w:pStyle w:val="NormalnyWeb"/>
        <w:jc w:val="both"/>
        <w:rPr>
          <w:sz w:val="28"/>
          <w:szCs w:val="28"/>
        </w:rPr>
      </w:pPr>
    </w:p>
    <w:p w:rsidR="00FD17D2" w:rsidRPr="00A4493E" w:rsidRDefault="002E0ED3" w:rsidP="00A44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3E">
        <w:rPr>
          <w:rFonts w:cstheme="minorHAnsi"/>
          <w:b/>
          <w:sz w:val="26"/>
          <w:szCs w:val="26"/>
        </w:rPr>
        <w:t>INFORMACJE</w:t>
      </w:r>
      <w:r w:rsidR="000020B8" w:rsidRPr="00A4493E">
        <w:rPr>
          <w:rFonts w:cstheme="minorHAnsi"/>
          <w:b/>
          <w:sz w:val="26"/>
          <w:szCs w:val="26"/>
        </w:rPr>
        <w:t xml:space="preserve"> DOTYCZĄCE PRZETWARZANIA DANYCH OSOBOWYCH</w:t>
      </w:r>
      <w:r w:rsidR="00CC50E4" w:rsidRPr="00A4493E">
        <w:rPr>
          <w:rFonts w:cstheme="minorHAnsi"/>
          <w:b/>
          <w:sz w:val="26"/>
          <w:szCs w:val="26"/>
        </w:rPr>
        <w:br/>
      </w:r>
      <w:r w:rsidR="00A4493E" w:rsidRPr="00A4493E">
        <w:rPr>
          <w:rFonts w:cstheme="minorHAnsi"/>
          <w:b/>
          <w:sz w:val="26"/>
          <w:szCs w:val="26"/>
        </w:rPr>
        <w:t>UCZESTNIKÓW I OPIEKUNÓW UCZESTNIKÓW</w:t>
      </w:r>
      <w:r w:rsidR="00A4493E" w:rsidRPr="00A4493E">
        <w:rPr>
          <w:rFonts w:cstheme="minorHAnsi"/>
          <w:b/>
          <w:sz w:val="26"/>
          <w:szCs w:val="26"/>
        </w:rPr>
        <w:br/>
        <w:t>Wojewódzkich Eliminacji Małopolskich 6</w:t>
      </w:r>
      <w:r w:rsidR="00136582">
        <w:rPr>
          <w:rFonts w:cstheme="minorHAnsi"/>
          <w:b/>
          <w:sz w:val="26"/>
          <w:szCs w:val="26"/>
        </w:rPr>
        <w:t>6</w:t>
      </w:r>
      <w:r w:rsidR="00A4493E" w:rsidRPr="00A4493E">
        <w:rPr>
          <w:rFonts w:cstheme="minorHAnsi"/>
          <w:b/>
          <w:sz w:val="26"/>
          <w:szCs w:val="26"/>
        </w:rPr>
        <w:t xml:space="preserve">. Ogólnopolskiego Konkursu Recytatorskiego </w:t>
      </w:r>
      <w:r w:rsidR="00A4493E" w:rsidRPr="00A4493E">
        <w:rPr>
          <w:rFonts w:cstheme="minorHAnsi"/>
          <w:b/>
          <w:sz w:val="26"/>
          <w:szCs w:val="26"/>
        </w:rPr>
        <w:br/>
      </w:r>
      <w:r w:rsidR="00A4493E" w:rsidRPr="00A4493E">
        <w:rPr>
          <w:rFonts w:cstheme="minorHAnsi"/>
          <w:b/>
          <w:bCs/>
          <w:sz w:val="26"/>
          <w:szCs w:val="26"/>
        </w:rPr>
        <w:t>w zw. z epidemią SARS-CoV-2 (COVID-19)</w:t>
      </w:r>
      <w:r w:rsidR="00A4493E" w:rsidRPr="00A4493E">
        <w:rPr>
          <w:rFonts w:cstheme="minorHAnsi"/>
          <w:b/>
          <w:sz w:val="26"/>
          <w:szCs w:val="26"/>
        </w:rPr>
        <w:br/>
      </w:r>
      <w:r w:rsidR="000020B8" w:rsidRPr="00074741">
        <w:rPr>
          <w:rFonts w:cstheme="minorHAnsi"/>
          <w:b/>
          <w:i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="000020B8" w:rsidRPr="00074741">
        <w:rPr>
          <w:rFonts w:cstheme="minorHAnsi"/>
          <w:b/>
          <w:i/>
          <w:sz w:val="24"/>
          <w:szCs w:val="24"/>
        </w:rPr>
        <w:br/>
      </w:r>
      <w:r w:rsidR="000020B8" w:rsidRPr="00010563">
        <w:rPr>
          <w:rFonts w:cstheme="minorHAnsi"/>
          <w:b/>
          <w:i/>
          <w:sz w:val="24"/>
          <w:szCs w:val="24"/>
        </w:rPr>
        <w:t>z przetwarzaniem danych osobowych (…)  - „Rozporządzenie Ogólne”, tzw. RODO</w:t>
      </w:r>
    </w:p>
    <w:p w:rsidR="00FD17D2" w:rsidRPr="00A4493E" w:rsidRDefault="00CC50E4" w:rsidP="00A4493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  <w:r w:rsidRPr="00A4493E">
        <w:rPr>
          <w:rFonts w:eastAsia="Times New Roman" w:cstheme="minorHAnsi"/>
          <w:b/>
          <w:iCs/>
          <w:sz w:val="25"/>
          <w:szCs w:val="25"/>
        </w:rPr>
        <w:t>Administrator danych:</w:t>
      </w:r>
      <w:r w:rsidR="0071179F" w:rsidRPr="00A4493E">
        <w:rPr>
          <w:rFonts w:eastAsia="Times New Roman" w:cstheme="minorHAnsi"/>
          <w:b/>
          <w:iCs/>
          <w:sz w:val="25"/>
          <w:szCs w:val="25"/>
        </w:rPr>
        <w:t xml:space="preserve"> </w:t>
      </w:r>
      <w:r w:rsidR="00FD17D2" w:rsidRPr="00A4493E">
        <w:rPr>
          <w:rFonts w:eastAsia="Times New Roman" w:cstheme="minorHAnsi"/>
          <w:iCs/>
          <w:sz w:val="25"/>
          <w:szCs w:val="25"/>
        </w:rPr>
        <w:t xml:space="preserve">Akademia Sztuk Teatralnych im. Stanisława Wyspiańskiego </w:t>
      </w:r>
      <w:r w:rsidR="00010563" w:rsidRPr="00A4493E">
        <w:rPr>
          <w:rFonts w:eastAsia="Times New Roman" w:cstheme="minorHAnsi"/>
          <w:iCs/>
          <w:sz w:val="25"/>
          <w:szCs w:val="25"/>
        </w:rPr>
        <w:br/>
      </w:r>
      <w:r w:rsidR="00FD17D2" w:rsidRPr="00A4493E">
        <w:rPr>
          <w:rFonts w:eastAsia="Times New Roman" w:cstheme="minorHAnsi"/>
          <w:iCs/>
          <w:sz w:val="25"/>
          <w:szCs w:val="25"/>
        </w:rPr>
        <w:t xml:space="preserve">w Krakowie, z 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siedzibą przy ul. Stras</w:t>
      </w:r>
      <w:r w:rsidR="00136582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zewskiego 21-22, 31-109 Kraków 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(zwana dalej AST </w:t>
      </w:r>
      <w:r w:rsidR="00FD17D2" w:rsidRPr="00A4493E">
        <w:rPr>
          <w:rFonts w:eastAsia="Times New Roman" w:cstheme="minorHAnsi"/>
          <w:color w:val="000000" w:themeColor="text1"/>
          <w:sz w:val="25"/>
          <w:szCs w:val="25"/>
        </w:rPr>
        <w:t xml:space="preserve">lub Uczelnią).  </w:t>
      </w:r>
    </w:p>
    <w:p w:rsidR="002E0ED3" w:rsidRPr="00A4493E" w:rsidRDefault="002E0ED3" w:rsidP="00A4493E">
      <w:pPr>
        <w:spacing w:line="240" w:lineRule="auto"/>
        <w:jc w:val="both"/>
        <w:rPr>
          <w:rFonts w:cstheme="minorHAnsi"/>
          <w:color w:val="000000" w:themeColor="text1"/>
          <w:sz w:val="25"/>
          <w:szCs w:val="25"/>
        </w:rPr>
      </w:pPr>
      <w:r w:rsidRPr="00A4493E">
        <w:rPr>
          <w:rFonts w:cstheme="minorHAnsi"/>
          <w:b/>
          <w:color w:val="000000" w:themeColor="text1"/>
          <w:sz w:val="25"/>
          <w:szCs w:val="25"/>
        </w:rPr>
        <w:t>Inspektor Ochrony Danych</w:t>
      </w:r>
      <w:r w:rsidRPr="00A4493E">
        <w:rPr>
          <w:rFonts w:cstheme="minorHAnsi"/>
          <w:color w:val="000000" w:themeColor="text1"/>
          <w:sz w:val="25"/>
          <w:szCs w:val="25"/>
        </w:rPr>
        <w:t xml:space="preserve">: administrator danych osobowych (AST) powołał osobę nadzorującą prawidłowość przetwarzania danych osobowych, do której można kierować pytania, wnioski, żądania dotyczące przetwarzania danych osobowych, na adres: </w:t>
      </w:r>
      <w:hyperlink r:id="rId6" w:history="1">
        <w:r w:rsidRPr="00A4493E">
          <w:rPr>
            <w:rStyle w:val="Hipercze"/>
            <w:rFonts w:cstheme="minorHAnsi"/>
            <w:color w:val="000000" w:themeColor="text1"/>
            <w:sz w:val="25"/>
            <w:szCs w:val="25"/>
          </w:rPr>
          <w:t>dane.osobowe@ast.krakow.pl</w:t>
        </w:r>
      </w:hyperlink>
      <w:r w:rsidRPr="00A4493E">
        <w:rPr>
          <w:rFonts w:cstheme="minorHAnsi"/>
          <w:color w:val="000000" w:themeColor="text1"/>
          <w:sz w:val="25"/>
          <w:szCs w:val="25"/>
        </w:rPr>
        <w:t xml:space="preserve">   tel. 12 362 71 17, pocztą na adres: Inspektor Ochrony Danych, AST Kraków, ul. Straszewskiego 21-22, 31-109 Kraków. </w:t>
      </w:r>
    </w:p>
    <w:p w:rsidR="00613502" w:rsidRDefault="00CC50E4" w:rsidP="00A4493E">
      <w:pPr>
        <w:tabs>
          <w:tab w:val="num" w:pos="360"/>
          <w:tab w:val="center" w:pos="4819"/>
          <w:tab w:val="right" w:pos="9638"/>
        </w:tabs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5"/>
          <w:szCs w:val="25"/>
        </w:rPr>
      </w:pPr>
      <w:r w:rsidRPr="00A4493E">
        <w:rPr>
          <w:rFonts w:eastAsia="Times New Roman" w:cstheme="minorHAnsi"/>
          <w:b/>
          <w:iCs/>
          <w:color w:val="000000" w:themeColor="text1"/>
          <w:sz w:val="25"/>
          <w:szCs w:val="25"/>
        </w:rPr>
        <w:t>Cel przetwarzania danych:</w:t>
      </w:r>
      <w:r w:rsidR="00560B31" w:rsidRPr="00A4493E">
        <w:rPr>
          <w:rFonts w:eastAsia="Times New Roman" w:cstheme="minorHAnsi"/>
          <w:b/>
          <w:iCs/>
          <w:color w:val="000000" w:themeColor="text1"/>
          <w:sz w:val="25"/>
          <w:szCs w:val="25"/>
        </w:rPr>
        <w:t xml:space="preserve"> </w:t>
      </w:r>
      <w:r w:rsidR="003D4B7C">
        <w:rPr>
          <w:rFonts w:eastAsia="Times New Roman" w:cstheme="minorHAnsi"/>
          <w:iCs/>
          <w:color w:val="000000" w:themeColor="text1"/>
          <w:sz w:val="25"/>
          <w:szCs w:val="25"/>
        </w:rPr>
        <w:t>zapewnienie</w:t>
      </w:r>
      <w:r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</w:t>
      </w:r>
      <w:r w:rsidRPr="00A4493E">
        <w:rPr>
          <w:rFonts w:cstheme="minorHAnsi"/>
          <w:color w:val="000000" w:themeColor="text1"/>
          <w:sz w:val="25"/>
          <w:szCs w:val="25"/>
        </w:rPr>
        <w:t xml:space="preserve">ochrony życia i zdrowia ludzi z uwagi na istniejący stan epidemii w związku z zakażeniami wirusem SARS-CoV-2. </w:t>
      </w:r>
    </w:p>
    <w:p w:rsidR="00613502" w:rsidRPr="00C06AEB" w:rsidRDefault="00CC50E4" w:rsidP="00A4493E">
      <w:pPr>
        <w:tabs>
          <w:tab w:val="num" w:pos="360"/>
          <w:tab w:val="center" w:pos="4819"/>
          <w:tab w:val="right" w:pos="9638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 w:themeColor="text1"/>
          <w:sz w:val="25"/>
          <w:szCs w:val="25"/>
        </w:rPr>
      </w:pPr>
      <w:r w:rsidRPr="002D3C49">
        <w:rPr>
          <w:rFonts w:eastAsia="Times New Roman"/>
          <w:b/>
          <w:bCs/>
          <w:iCs/>
          <w:sz w:val="25"/>
          <w:szCs w:val="25"/>
        </w:rPr>
        <w:t>Podstawa prawna przetwarzania danych</w:t>
      </w:r>
      <w:r w:rsidRPr="002D3C49">
        <w:rPr>
          <w:rFonts w:eastAsia="Times New Roman" w:cstheme="minorHAnsi"/>
          <w:iCs/>
          <w:color w:val="000000" w:themeColor="text1"/>
          <w:sz w:val="25"/>
          <w:szCs w:val="25"/>
        </w:rPr>
        <w:t>: d</w:t>
      </w:r>
      <w:r w:rsidR="00FD17D2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ane są przetwarzane na podstawie </w:t>
      </w:r>
      <w:r w:rsidR="000020B8" w:rsidRPr="002D3C49">
        <w:rPr>
          <w:rFonts w:eastAsia="Times New Roman" w:cstheme="minorHAnsi"/>
          <w:iCs/>
          <w:color w:val="000000" w:themeColor="text1"/>
          <w:sz w:val="25"/>
          <w:szCs w:val="25"/>
        </w:rPr>
        <w:t>art. 6 ust. 1 lit. c)</w:t>
      </w:r>
      <w:r w:rsidR="00613502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- przetwarzanie jest niezbędne do wypełnienia obowiązku prawnego ciążącego na administratorze </w:t>
      </w:r>
      <w:r w:rsidR="000020B8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oraz art. 9 ust. 2 </w:t>
      </w:r>
      <w:r w:rsidR="0018344F" w:rsidRPr="002D3C49">
        <w:rPr>
          <w:rFonts w:eastAsia="Times New Roman" w:cstheme="minorHAnsi"/>
          <w:iCs/>
          <w:color w:val="000000" w:themeColor="text1"/>
          <w:sz w:val="25"/>
          <w:szCs w:val="25"/>
        </w:rPr>
        <w:t>lit. i)</w:t>
      </w:r>
      <w:r w:rsidR="000020B8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</w:t>
      </w:r>
      <w:r w:rsidR="00613502" w:rsidRPr="002D3C49">
        <w:rPr>
          <w:rFonts w:eastAsia="Times New Roman" w:cstheme="minorHAnsi"/>
          <w:iCs/>
          <w:color w:val="000000" w:themeColor="text1"/>
          <w:sz w:val="25"/>
          <w:szCs w:val="25"/>
        </w:rPr>
        <w:t> - przetwarzanie jest niezbędne ze względów związanych z interesem publicznym w dziedzinie zdrowia publicznego</w:t>
      </w:r>
      <w:r w:rsidR="00C06AEB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, przetwarzanie danych wynika z 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Wytycznych Ministerstwa Ku</w:t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ltury i Dziedzic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t</w:t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wa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 xml:space="preserve"> N</w:t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 xml:space="preserve">arodowego, Ministerstwa Rozwoju oraz Głównego Inspektora Sanitarnego wydanych dla organizatorów imprez kulturalnych i rozrywkowych 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br/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 xml:space="preserve">w trakcie epidemii wirusa SARS-CoV-2 w Polsce. </w:t>
      </w:r>
    </w:p>
    <w:p w:rsidR="00010563" w:rsidRPr="00A4493E" w:rsidRDefault="00CC50E4" w:rsidP="00A4493E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</w:pPr>
      <w:r w:rsidRPr="00A4493E">
        <w:rPr>
          <w:rStyle w:val="Pogrubienie"/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Okres przechowywania danych:</w:t>
      </w:r>
      <w:r w:rsidR="002E0ED3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dane dotyczące sytuacji zdrowotnej zawarte w 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składanych oświadczeniach </w:t>
      </w:r>
      <w:r w:rsidR="002E0ED3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są przechowywane </w:t>
      </w:r>
      <w:r w:rsid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14 dni od wydarzenia, tj. udziału w wojewódzkich eliminacjach małopolskich 6</w:t>
      </w:r>
      <w:r w:rsidR="00136582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6</w:t>
      </w:r>
      <w:r w:rsid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. OKR, a następnie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niszczone; </w:t>
      </w:r>
      <w:r w:rsidR="00C040DA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dane dotyczące temperatury ciała 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- </w:t>
      </w:r>
      <w:r w:rsidR="00C06AEB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br/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w przypadku przeprowadzania pomiarów – </w:t>
      </w:r>
      <w:r w:rsidR="00C040DA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nie są rejestrowane ani przechowywane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.</w:t>
      </w:r>
    </w:p>
    <w:p w:rsidR="00C06AEB" w:rsidRDefault="003D4B7C" w:rsidP="00A4493E">
      <w:pPr>
        <w:pStyle w:val="NormalnyWeb"/>
        <w:jc w:val="both"/>
        <w:rPr>
          <w:rFonts w:asciiTheme="minorHAnsi" w:hAnsiTheme="minorHAnsi" w:cstheme="minorHAnsi"/>
          <w:sz w:val="25"/>
          <w:szCs w:val="25"/>
        </w:rPr>
      </w:pPr>
      <w:r w:rsidRPr="00C06AEB">
        <w:rPr>
          <w:rFonts w:asciiTheme="minorHAnsi" w:hAnsiTheme="minorHAnsi" w:cstheme="minorHAnsi"/>
          <w:b/>
          <w:color w:val="000000" w:themeColor="text1"/>
          <w:sz w:val="25"/>
          <w:szCs w:val="25"/>
        </w:rPr>
        <w:t>Udostępnianie danych:</w:t>
      </w:r>
      <w:r w:rsidRPr="00C06AEB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C06AEB" w:rsidRPr="00C06AEB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dane mogą zostać przekazane </w:t>
      </w:r>
      <w:r w:rsidR="00C06AEB" w:rsidRPr="00C06AEB">
        <w:rPr>
          <w:rFonts w:asciiTheme="minorHAnsi" w:hAnsiTheme="minorHAnsi" w:cstheme="minorHAnsi"/>
          <w:sz w:val="25"/>
          <w:szCs w:val="25"/>
        </w:rPr>
        <w:t>Głównemu Inspektoratowi Sanitarnemu</w:t>
      </w:r>
      <w:r w:rsidR="00C06AEB">
        <w:rPr>
          <w:rFonts w:asciiTheme="minorHAnsi" w:hAnsiTheme="minorHAnsi" w:cstheme="minorHAnsi"/>
          <w:sz w:val="25"/>
          <w:szCs w:val="25"/>
        </w:rPr>
        <w:br/>
      </w:r>
      <w:r w:rsidR="00C06AEB" w:rsidRPr="00C06AEB">
        <w:rPr>
          <w:rFonts w:asciiTheme="minorHAnsi" w:hAnsiTheme="minorHAnsi" w:cstheme="minorHAnsi"/>
          <w:sz w:val="25"/>
          <w:szCs w:val="25"/>
        </w:rPr>
        <w:t xml:space="preserve">i podległym mu służbom SANEPID w przypadku wykrycia osoby zakażonej </w:t>
      </w:r>
      <w:proofErr w:type="spellStart"/>
      <w:r w:rsidR="00C06AEB" w:rsidRPr="00C06AEB">
        <w:rPr>
          <w:rFonts w:asciiTheme="minorHAnsi" w:hAnsiTheme="minorHAnsi" w:cstheme="minorHAnsi"/>
          <w:sz w:val="25"/>
          <w:szCs w:val="25"/>
        </w:rPr>
        <w:t>koronawirusem</w:t>
      </w:r>
      <w:proofErr w:type="spellEnd"/>
      <w:r w:rsidR="00C06AEB" w:rsidRPr="00C06AEB">
        <w:rPr>
          <w:rFonts w:asciiTheme="minorHAnsi" w:hAnsiTheme="minorHAnsi" w:cstheme="minorHAnsi"/>
          <w:sz w:val="25"/>
          <w:szCs w:val="25"/>
        </w:rPr>
        <w:t xml:space="preserve"> SARS-CoV-2, która brała udział w danym wydarzeniu</w:t>
      </w:r>
      <w:r w:rsidR="00C06AEB" w:rsidRPr="00C06AEB">
        <w:rPr>
          <w:rFonts w:asciiTheme="minorHAnsi" w:hAnsiTheme="minorHAnsi" w:cstheme="minorHAnsi"/>
          <w:i/>
          <w:sz w:val="25"/>
          <w:szCs w:val="25"/>
        </w:rPr>
        <w:t xml:space="preserve">. </w:t>
      </w:r>
    </w:p>
    <w:p w:rsidR="00CC50E4" w:rsidRPr="00C06AEB" w:rsidRDefault="00CC50E4" w:rsidP="00A4493E">
      <w:pPr>
        <w:pStyle w:val="NormalnyWeb"/>
        <w:jc w:val="both"/>
        <w:rPr>
          <w:rFonts w:asciiTheme="minorHAnsi" w:hAnsiTheme="minorHAnsi" w:cstheme="minorHAnsi"/>
          <w:sz w:val="25"/>
          <w:szCs w:val="25"/>
        </w:rPr>
      </w:pPr>
      <w:r w:rsidRPr="00A4493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Dane osobowe nie podlegają profilowaniu, w oparciu o podane dane nie są podejmowane decyzje w sposób zautomatyzowany. Dane nie są przetwarzane poza granicami Unii Europejskiej. </w:t>
      </w:r>
    </w:p>
    <w:p w:rsidR="002973A6" w:rsidRPr="00A4493E" w:rsidRDefault="002E0ED3" w:rsidP="00A4493E">
      <w:pPr>
        <w:tabs>
          <w:tab w:val="num" w:pos="360"/>
          <w:tab w:val="center" w:pos="4819"/>
          <w:tab w:val="right" w:pos="9638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  <w:r w:rsidRPr="00A4493E">
        <w:rPr>
          <w:rFonts w:eastAsia="Times New Roman" w:cstheme="minorHAnsi"/>
          <w:b/>
          <w:iCs/>
          <w:color w:val="000000" w:themeColor="text1"/>
          <w:sz w:val="25"/>
          <w:szCs w:val="25"/>
        </w:rPr>
        <w:t>Prawa osób, których dane dotyczą:</w:t>
      </w:r>
      <w:r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o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soba przekazująca dane osobowe ma prawo do żądania od administratora (AST) dostępu do </w:t>
      </w:r>
      <w:r w:rsidR="00010563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swoich 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danych osobowych, ich sprostowania,</w:t>
      </w:r>
      <w:r w:rsidR="00613502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ograniczenia przetwarzania, </w:t>
      </w:r>
      <w:r w:rsidR="00010563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a także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prawo wniesienia skargi do organu nadzorczego, </w:t>
      </w:r>
      <w:proofErr w:type="spellStart"/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t.j</w:t>
      </w:r>
      <w:proofErr w:type="spellEnd"/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.</w:t>
      </w:r>
      <w:r w:rsidR="00FD17D2" w:rsidRPr="00A4493E">
        <w:rPr>
          <w:rFonts w:eastAsia="Times New Roman" w:cstheme="minorHAnsi"/>
          <w:color w:val="000000" w:themeColor="text1"/>
          <w:sz w:val="25"/>
          <w:szCs w:val="25"/>
        </w:rPr>
        <w:t xml:space="preserve"> Prezesa Urzędu Ochrony Danych Osobowych (</w:t>
      </w:r>
      <w:r w:rsidR="00FD17D2" w:rsidRPr="00A4493E">
        <w:rPr>
          <w:rFonts w:cstheme="minorHAnsi"/>
          <w:color w:val="000000" w:themeColor="text1"/>
          <w:sz w:val="25"/>
          <w:szCs w:val="25"/>
        </w:rPr>
        <w:t>ul. Stawki 2, 00-193 Warszawa)</w:t>
      </w:r>
      <w:r w:rsidRPr="00A4493E">
        <w:rPr>
          <w:rFonts w:cstheme="minorHAnsi"/>
          <w:color w:val="000000" w:themeColor="text1"/>
          <w:sz w:val="25"/>
          <w:szCs w:val="25"/>
        </w:rPr>
        <w:t>.</w:t>
      </w:r>
    </w:p>
    <w:sectPr w:rsidR="002973A6" w:rsidRPr="00A4493E" w:rsidSect="00C06AEB"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ACF2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9288" w16cex:dateUtc="2020-06-24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ACF23C" w16cid:durableId="229D928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6DD5"/>
    <w:multiLevelType w:val="hybridMultilevel"/>
    <w:tmpl w:val="6C1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">
    <w15:presenceInfo w15:providerId="None" w15:userId="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7D2"/>
    <w:rsid w:val="000020B8"/>
    <w:rsid w:val="00010563"/>
    <w:rsid w:val="000329CB"/>
    <w:rsid w:val="000368AA"/>
    <w:rsid w:val="00055748"/>
    <w:rsid w:val="00074741"/>
    <w:rsid w:val="000F2075"/>
    <w:rsid w:val="00136582"/>
    <w:rsid w:val="0018344F"/>
    <w:rsid w:val="002973A6"/>
    <w:rsid w:val="002D3C49"/>
    <w:rsid w:val="002E0ED3"/>
    <w:rsid w:val="003D4B7C"/>
    <w:rsid w:val="00404089"/>
    <w:rsid w:val="004138E3"/>
    <w:rsid w:val="004D334C"/>
    <w:rsid w:val="0055432F"/>
    <w:rsid w:val="00560B31"/>
    <w:rsid w:val="0059653E"/>
    <w:rsid w:val="005C29F9"/>
    <w:rsid w:val="00613502"/>
    <w:rsid w:val="0071179F"/>
    <w:rsid w:val="008476FE"/>
    <w:rsid w:val="008B7D65"/>
    <w:rsid w:val="00906D78"/>
    <w:rsid w:val="00A23E53"/>
    <w:rsid w:val="00A4493E"/>
    <w:rsid w:val="00C040DA"/>
    <w:rsid w:val="00C06AEB"/>
    <w:rsid w:val="00C72B9B"/>
    <w:rsid w:val="00CB4D1E"/>
    <w:rsid w:val="00CC50E4"/>
    <w:rsid w:val="00D92C37"/>
    <w:rsid w:val="00FD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FD17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50E4"/>
    <w:rPr>
      <w:b/>
      <w:bCs/>
    </w:rPr>
  </w:style>
  <w:style w:type="character" w:styleId="Uwydatnienie">
    <w:name w:val="Emphasis"/>
    <w:basedOn w:val="Domylnaczcionkaakapitu"/>
    <w:uiPriority w:val="20"/>
    <w:qFormat/>
    <w:rsid w:val="00CC50E4"/>
    <w:rPr>
      <w:i/>
      <w:iCs/>
    </w:rPr>
  </w:style>
  <w:style w:type="paragraph" w:styleId="Akapitzlist">
    <w:name w:val="List Paragraph"/>
    <w:basedOn w:val="Normalny"/>
    <w:uiPriority w:val="34"/>
    <w:qFormat/>
    <w:rsid w:val="00074741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ast.krakow.pl" TargetMode="Externa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Kołodziejczyk</dc:creator>
  <cp:lastModifiedBy>Marta</cp:lastModifiedBy>
  <cp:revision>2</cp:revision>
  <cp:lastPrinted>2020-06-24T08:21:00Z</cp:lastPrinted>
  <dcterms:created xsi:type="dcterms:W3CDTF">2021-03-04T10:52:00Z</dcterms:created>
  <dcterms:modified xsi:type="dcterms:W3CDTF">2021-03-04T10:52:00Z</dcterms:modified>
</cp:coreProperties>
</file>